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D01" w:rsidRPr="00A314CF" w:rsidRDefault="00A25D01" w:rsidP="00A25D01">
      <w:pPr>
        <w:jc w:val="right"/>
        <w:rPr>
          <w:sz w:val="22"/>
        </w:rPr>
      </w:pPr>
      <w:r w:rsidRPr="00A314CF">
        <w:rPr>
          <w:sz w:val="22"/>
        </w:rPr>
        <w:t>Приложение №2</w:t>
      </w:r>
    </w:p>
    <w:p w:rsidR="00A25D01" w:rsidRPr="00A314CF" w:rsidRDefault="00A25D01" w:rsidP="00A25D01">
      <w:pPr>
        <w:jc w:val="right"/>
        <w:rPr>
          <w:sz w:val="22"/>
        </w:rPr>
      </w:pPr>
      <w:r w:rsidRPr="00A314CF">
        <w:rPr>
          <w:sz w:val="22"/>
        </w:rPr>
        <w:t>УТВЕРЖДЕНО</w:t>
      </w:r>
    </w:p>
    <w:p w:rsidR="00A25D01" w:rsidRPr="00A314CF" w:rsidRDefault="00A25D01" w:rsidP="00A25D01">
      <w:pPr>
        <w:jc w:val="right"/>
        <w:rPr>
          <w:sz w:val="22"/>
        </w:rPr>
      </w:pPr>
      <w:r w:rsidRPr="00A314CF">
        <w:rPr>
          <w:sz w:val="22"/>
        </w:rPr>
        <w:t xml:space="preserve">приказом № </w:t>
      </w:r>
      <w:r>
        <w:rPr>
          <w:sz w:val="22"/>
        </w:rPr>
        <w:t>47</w:t>
      </w:r>
      <w:r w:rsidRPr="00A314CF">
        <w:rPr>
          <w:sz w:val="22"/>
        </w:rPr>
        <w:t xml:space="preserve"> - ОД  от </w:t>
      </w:r>
      <w:r>
        <w:rPr>
          <w:sz w:val="22"/>
        </w:rPr>
        <w:t>12</w:t>
      </w:r>
      <w:r w:rsidRPr="00A314CF">
        <w:rPr>
          <w:sz w:val="22"/>
        </w:rPr>
        <w:t>.01.202</w:t>
      </w:r>
      <w:r>
        <w:rPr>
          <w:sz w:val="22"/>
        </w:rPr>
        <w:t>6</w:t>
      </w:r>
      <w:r w:rsidRPr="00A314CF">
        <w:rPr>
          <w:sz w:val="22"/>
        </w:rPr>
        <w:t xml:space="preserve"> г.</w:t>
      </w:r>
    </w:p>
    <w:p w:rsidR="00A25D01" w:rsidRDefault="00A25D01" w:rsidP="00A25D01">
      <w:pPr>
        <w:jc w:val="right"/>
      </w:pPr>
    </w:p>
    <w:p w:rsidR="00A25D01" w:rsidRDefault="00A25D01" w:rsidP="00A25D01">
      <w:pPr>
        <w:jc w:val="center"/>
        <w:rPr>
          <w:b/>
          <w:sz w:val="23"/>
          <w:szCs w:val="23"/>
        </w:rPr>
      </w:pPr>
      <w:r w:rsidRPr="00597198">
        <w:rPr>
          <w:b/>
          <w:sz w:val="23"/>
          <w:szCs w:val="23"/>
        </w:rPr>
        <w:t>ПАМЯТКА «УВЕДОМЛЕНИЕ О СКЛОНЕНИИ К КОРРУПЦИИ»</w:t>
      </w:r>
    </w:p>
    <w:p w:rsidR="00A25D01" w:rsidRPr="00597198" w:rsidRDefault="00A25D01" w:rsidP="00A25D01">
      <w:pPr>
        <w:jc w:val="both"/>
        <w:rPr>
          <w:b/>
          <w:sz w:val="23"/>
          <w:szCs w:val="23"/>
        </w:rPr>
      </w:pPr>
    </w:p>
    <w:p w:rsidR="00A25D01" w:rsidRDefault="00A25D01" w:rsidP="00A25D01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 представителей организации и иных граждан, взаимодействующих с государственным органом или организацией.</w:t>
      </w:r>
    </w:p>
    <w:p w:rsidR="00A25D01" w:rsidRDefault="00A25D01" w:rsidP="00A25D01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Порядок действия работника при склонении его к коррупционным правонарушениям:</w:t>
      </w:r>
    </w:p>
    <w:p w:rsidR="00A25D01" w:rsidRDefault="00A25D01" w:rsidP="00A25D01">
      <w:pPr>
        <w:ind w:firstLine="708"/>
        <w:jc w:val="both"/>
        <w:rPr>
          <w:sz w:val="23"/>
          <w:szCs w:val="23"/>
        </w:rPr>
      </w:pPr>
      <w:r w:rsidRPr="00F56F5A">
        <w:rPr>
          <w:sz w:val="23"/>
          <w:szCs w:val="23"/>
        </w:rPr>
        <w:t>1.</w:t>
      </w:r>
      <w:r>
        <w:rPr>
          <w:sz w:val="23"/>
          <w:szCs w:val="23"/>
        </w:rPr>
        <w:t xml:space="preserve">  Уведомить работодателя о факте склонения работника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A25D01" w:rsidRDefault="00A25D01" w:rsidP="00A25D01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2. При нахождении работника учреждения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работодателя по любым доступным средствам связи, а по прибытии на место работы оформляет уведомление в течение рабочего дня.</w:t>
      </w:r>
    </w:p>
    <w:p w:rsidR="00A25D01" w:rsidRDefault="00A25D01" w:rsidP="00A25D01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A25D01" w:rsidRDefault="00A25D01" w:rsidP="00A25D01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 </w:t>
      </w:r>
      <w:proofErr w:type="gramStart"/>
      <w:r>
        <w:rPr>
          <w:sz w:val="23"/>
          <w:szCs w:val="23"/>
        </w:rPr>
        <w:t>Действия и высказывания, которые могут быть восприняты окружающими как согласие принять взятку или как просьба о даче взятки – слова, выражения и жесты, которые могут быть восприняты окружающими как просьба (намек) о даче взятки, и от употребления которых следует воздерживаться работником учреждения:</w:t>
      </w:r>
      <w:proofErr w:type="gramEnd"/>
      <w:r>
        <w:rPr>
          <w:sz w:val="23"/>
          <w:szCs w:val="23"/>
        </w:rPr>
        <w:t xml:space="preserve">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 Необходимо понимать, что обсуждение определенных тем с представителями организаций и гражданами, особенно с теми из них, чья выгода зависит тот решений и действий служащих и работников, может восприниматься как просьба о  даче взятки. К числу таких тем относится, например: </w:t>
      </w:r>
      <w:proofErr w:type="gramStart"/>
      <w:r>
        <w:rPr>
          <w:sz w:val="23"/>
          <w:szCs w:val="23"/>
        </w:rPr>
        <w:t>-н</w:t>
      </w:r>
      <w:proofErr w:type="gramEnd"/>
      <w:r>
        <w:rPr>
          <w:sz w:val="23"/>
          <w:szCs w:val="23"/>
        </w:rPr>
        <w:t>изкий уровень заработной платы работника и нехватки денежных средств на реализацию тех или иных нужд; -желание приобрести то или иное имущество, получить ту или иную услугу, отправиться в туристическую поездку; -отсутствие работы у родственников работника; -необходимость поступления детей работника в образовательные учреждения и т.д. Определенные исходящие от работников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 К числу таких предложений относятся, например, предложения: - предоставить работнику и (или) его родственникам скидку; 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 - внести деньги в конкретный благотворительный фонд; - поддержать конкретную спортивную команду и т.д.</w:t>
      </w:r>
    </w:p>
    <w:p w:rsidR="00A25D01" w:rsidRDefault="00A25D01" w:rsidP="00A25D01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Совершение работниками определенных действий, может восприниматься, как согласие принять взятку или просьба о даче взятки.</w:t>
      </w:r>
    </w:p>
    <w:p w:rsidR="00A25D01" w:rsidRDefault="00A25D01" w:rsidP="00A25D01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К числу таких действий, например, относится:</w:t>
      </w:r>
    </w:p>
    <w:p w:rsidR="00A25D01" w:rsidRDefault="00A25D01" w:rsidP="00A25D01">
      <w:pPr>
        <w:jc w:val="both"/>
        <w:rPr>
          <w:sz w:val="23"/>
          <w:szCs w:val="23"/>
        </w:rPr>
      </w:pPr>
      <w:r>
        <w:rPr>
          <w:sz w:val="23"/>
          <w:szCs w:val="23"/>
        </w:rPr>
        <w:t>-Получение подарков, даже стоимостью менее 3000 рублей;</w:t>
      </w:r>
    </w:p>
    <w:p w:rsidR="00A25D01" w:rsidRPr="00F56F5A" w:rsidRDefault="00A25D01" w:rsidP="00A25D01">
      <w:pPr>
        <w:jc w:val="both"/>
        <w:rPr>
          <w:sz w:val="23"/>
          <w:szCs w:val="23"/>
        </w:rPr>
      </w:pPr>
      <w:r>
        <w:rPr>
          <w:sz w:val="23"/>
          <w:szCs w:val="23"/>
        </w:rPr>
        <w:t>-Посещение ресторанов совместно с представителями организации, которая извлекла, извлекает или может извлечь выгоду из решений или действий (бездействий) работника.</w:t>
      </w:r>
    </w:p>
    <w:p w:rsidR="00A25D01" w:rsidRDefault="00A25D01" w:rsidP="00A25D01">
      <w:pPr>
        <w:spacing w:line="360" w:lineRule="auto"/>
        <w:jc w:val="right"/>
        <w:rPr>
          <w:sz w:val="22"/>
          <w:szCs w:val="22"/>
        </w:rPr>
      </w:pPr>
    </w:p>
    <w:p w:rsidR="009F293B" w:rsidRPr="00A25D01" w:rsidRDefault="00A25D01" w:rsidP="00A25D01"/>
    <w:sectPr w:rsidR="009F293B" w:rsidRPr="00A25D01" w:rsidSect="004F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F333F"/>
    <w:multiLevelType w:val="hybridMultilevel"/>
    <w:tmpl w:val="5E2A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0924"/>
    <w:rsid w:val="00130924"/>
    <w:rsid w:val="002A4468"/>
    <w:rsid w:val="004F618E"/>
    <w:rsid w:val="00773B54"/>
    <w:rsid w:val="00A25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9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3096</Characters>
  <Application>Microsoft Office Word</Application>
  <DocSecurity>0</DocSecurity>
  <Lines>25</Lines>
  <Paragraphs>7</Paragraphs>
  <ScaleCrop>false</ScaleCrop>
  <Company>WolfishLair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2026-04-08T05:36:00Z</dcterms:created>
  <dcterms:modified xsi:type="dcterms:W3CDTF">2026-04-08T05:36:00Z</dcterms:modified>
</cp:coreProperties>
</file>